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700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 кв. 201</w:t>
      </w:r>
      <w:r w:rsidR="004F5C1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>
        <w:rPr>
          <w:sz w:val="28"/>
          <w:szCs w:val="28"/>
        </w:rPr>
        <w:t>8</w:t>
      </w:r>
      <w:r>
        <w:rPr>
          <w:sz w:val="28"/>
          <w:szCs w:val="28"/>
        </w:rPr>
        <w:t xml:space="preserve"> -20</w:t>
      </w:r>
      <w:r w:rsidR="0048235A">
        <w:rPr>
          <w:sz w:val="28"/>
          <w:szCs w:val="28"/>
        </w:rPr>
        <w:t>19</w:t>
      </w:r>
      <w:r>
        <w:rPr>
          <w:sz w:val="28"/>
          <w:szCs w:val="28"/>
        </w:rPr>
        <w:t xml:space="preserve">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</w:t>
      </w:r>
      <w:r w:rsidR="0087008D">
        <w:rPr>
          <w:sz w:val="28"/>
          <w:szCs w:val="28"/>
        </w:rPr>
        <w:t>профилактике и противодействию коррупции возложены</w:t>
      </w:r>
      <w:r>
        <w:rPr>
          <w:sz w:val="28"/>
          <w:szCs w:val="28"/>
        </w:rPr>
        <w:t xml:space="preserve"> на </w:t>
      </w:r>
      <w:r w:rsidR="0087008D">
        <w:rPr>
          <w:sz w:val="28"/>
          <w:szCs w:val="28"/>
        </w:rPr>
        <w:t>с</w:t>
      </w:r>
      <w:r w:rsidR="00206941">
        <w:rPr>
          <w:sz w:val="28"/>
          <w:szCs w:val="28"/>
        </w:rPr>
        <w:t>пециалиста по кадрам</w:t>
      </w:r>
      <w:r w:rsidR="0087008D">
        <w:rPr>
          <w:sz w:val="28"/>
          <w:szCs w:val="28"/>
        </w:rPr>
        <w:t xml:space="preserve"> приказом главного </w:t>
      </w:r>
      <w:r w:rsidR="00206941">
        <w:rPr>
          <w:sz w:val="28"/>
          <w:szCs w:val="28"/>
        </w:rPr>
        <w:t>от 11.05.2018 г. № 40</w:t>
      </w:r>
      <w:r>
        <w:rPr>
          <w:sz w:val="28"/>
          <w:szCs w:val="28"/>
        </w:rPr>
        <w:t>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206941">
        <w:rPr>
          <w:sz w:val="28"/>
          <w:szCs w:val="28"/>
          <w:u w:val="single"/>
        </w:rPr>
        <w:t>второй</w:t>
      </w:r>
      <w:r w:rsidRPr="00E1547B">
        <w:rPr>
          <w:sz w:val="28"/>
          <w:szCs w:val="28"/>
          <w:u w:val="single"/>
        </w:rPr>
        <w:t xml:space="preserve"> квартал 201</w:t>
      </w:r>
      <w:r w:rsidR="0048235A">
        <w:rPr>
          <w:sz w:val="28"/>
          <w:szCs w:val="28"/>
          <w:u w:val="single"/>
        </w:rPr>
        <w:t>8</w:t>
      </w:r>
      <w:r w:rsidRPr="00E1547B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proofErr w:type="gramStart"/>
      <w:r>
        <w:rPr>
          <w:sz w:val="28"/>
          <w:szCs w:val="28"/>
        </w:rPr>
        <w:t>филиалов</w:t>
      </w:r>
      <w:proofErr w:type="gramEnd"/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EA5720">
        <w:rPr>
          <w:sz w:val="28"/>
          <w:szCs w:val="28"/>
          <w:u w:val="single"/>
        </w:rPr>
        <w:t>второй</w:t>
      </w:r>
      <w:r w:rsidR="00C072D2" w:rsidRPr="00E1547B">
        <w:rPr>
          <w:sz w:val="28"/>
          <w:szCs w:val="28"/>
          <w:u w:val="single"/>
        </w:rPr>
        <w:t xml:space="preserve"> квартал 201</w:t>
      </w:r>
      <w:r w:rsidR="0048235A">
        <w:rPr>
          <w:sz w:val="28"/>
          <w:szCs w:val="28"/>
          <w:u w:val="single"/>
        </w:rPr>
        <w:t>8</w:t>
      </w:r>
      <w:r w:rsidR="00C072D2" w:rsidRPr="00E1547B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EA5720">
        <w:rPr>
          <w:sz w:val="28"/>
          <w:szCs w:val="28"/>
        </w:rPr>
        <w:t>а</w:t>
      </w:r>
      <w:r>
        <w:rPr>
          <w:sz w:val="28"/>
          <w:szCs w:val="28"/>
        </w:rPr>
        <w:t xml:space="preserve"> по внесению антикоррупционных положений в трудовые договоры </w:t>
      </w:r>
      <w:r w:rsidR="00EA5720">
        <w:rPr>
          <w:sz w:val="28"/>
          <w:szCs w:val="28"/>
        </w:rPr>
        <w:t xml:space="preserve">вновь принимаемых </w:t>
      </w:r>
      <w:r>
        <w:rPr>
          <w:sz w:val="28"/>
          <w:szCs w:val="28"/>
        </w:rPr>
        <w:t>сотрудников осуществляет</w:t>
      </w:r>
      <w:r w:rsidR="00EA5720">
        <w:rPr>
          <w:sz w:val="28"/>
          <w:szCs w:val="28"/>
        </w:rPr>
        <w:t>ся</w:t>
      </w:r>
      <w:r>
        <w:rPr>
          <w:sz w:val="28"/>
          <w:szCs w:val="28"/>
        </w:rPr>
        <w:t xml:space="preserve"> специалист</w:t>
      </w:r>
      <w:r w:rsidR="00EA5720">
        <w:rPr>
          <w:sz w:val="28"/>
          <w:szCs w:val="28"/>
        </w:rPr>
        <w:t>ом</w:t>
      </w:r>
      <w:r>
        <w:rPr>
          <w:sz w:val="28"/>
          <w:szCs w:val="28"/>
        </w:rPr>
        <w:t xml:space="preserve"> по кадрам </w:t>
      </w:r>
      <w:r>
        <w:rPr>
          <w:sz w:val="28"/>
          <w:szCs w:val="28"/>
        </w:rPr>
        <w:lastRenderedPageBreak/>
        <w:t xml:space="preserve">под руководством начальника отдела кадров. Антикоррупционные положения </w:t>
      </w:r>
      <w:r w:rsidR="00EA5720">
        <w:rPr>
          <w:sz w:val="28"/>
          <w:szCs w:val="28"/>
        </w:rPr>
        <w:t xml:space="preserve">у </w:t>
      </w:r>
      <w:r>
        <w:rPr>
          <w:sz w:val="28"/>
          <w:szCs w:val="28"/>
        </w:rPr>
        <w:t>заместител</w:t>
      </w:r>
      <w:r w:rsidR="00EA5720">
        <w:rPr>
          <w:sz w:val="28"/>
          <w:szCs w:val="28"/>
        </w:rPr>
        <w:t>ей</w:t>
      </w:r>
      <w:r>
        <w:rPr>
          <w:sz w:val="28"/>
          <w:szCs w:val="28"/>
        </w:rPr>
        <w:t xml:space="preserve"> главного врача </w:t>
      </w:r>
      <w:r w:rsidR="00EA5720">
        <w:rPr>
          <w:sz w:val="28"/>
          <w:szCs w:val="28"/>
        </w:rPr>
        <w:t xml:space="preserve">содержатся в </w:t>
      </w:r>
      <w:r>
        <w:rPr>
          <w:sz w:val="28"/>
          <w:szCs w:val="28"/>
        </w:rPr>
        <w:t>дополнительных соглашени</w:t>
      </w:r>
      <w:r w:rsidR="00EA5720">
        <w:rPr>
          <w:sz w:val="28"/>
          <w:szCs w:val="28"/>
        </w:rPr>
        <w:t>ях</w:t>
      </w:r>
      <w:r>
        <w:rPr>
          <w:sz w:val="28"/>
          <w:szCs w:val="28"/>
        </w:rPr>
        <w:t xml:space="preserve">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="00C34246">
        <w:rPr>
          <w:sz w:val="28"/>
          <w:szCs w:val="28"/>
          <w:u w:val="single"/>
        </w:rPr>
        <w:t>второй</w:t>
      </w:r>
      <w:r w:rsidRPr="00A30F15">
        <w:rPr>
          <w:sz w:val="28"/>
          <w:szCs w:val="28"/>
          <w:u w:val="single"/>
        </w:rPr>
        <w:t xml:space="preserve"> квартал 201</w:t>
      </w:r>
      <w:r w:rsidR="0048235A">
        <w:rPr>
          <w:sz w:val="28"/>
          <w:szCs w:val="28"/>
          <w:u w:val="single"/>
        </w:rPr>
        <w:t>8</w:t>
      </w:r>
      <w:r w:rsidRPr="00A30F15">
        <w:rPr>
          <w:sz w:val="28"/>
          <w:szCs w:val="28"/>
          <w:u w:val="single"/>
        </w:rPr>
        <w:t xml:space="preserve"> года</w:t>
      </w:r>
      <w:r w:rsidRPr="005B3284">
        <w:rPr>
          <w:sz w:val="28"/>
          <w:szCs w:val="28"/>
        </w:rPr>
        <w:t xml:space="preserve"> аттестацию прошли </w:t>
      </w:r>
      <w:r w:rsidR="0048235A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</w:t>
      </w:r>
      <w:r w:rsidR="00666790">
        <w:rPr>
          <w:sz w:val="28"/>
          <w:szCs w:val="28"/>
        </w:rPr>
        <w:t xml:space="preserve">на </w:t>
      </w:r>
      <w:r w:rsidRPr="005B3284">
        <w:rPr>
          <w:sz w:val="28"/>
          <w:szCs w:val="28"/>
        </w:rPr>
        <w:t xml:space="preserve">повышение квалификации </w:t>
      </w:r>
      <w:r w:rsidR="00666790">
        <w:rPr>
          <w:sz w:val="28"/>
          <w:szCs w:val="28"/>
        </w:rPr>
        <w:t>было направлено 12 сотрудников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666790">
        <w:rPr>
          <w:sz w:val="28"/>
          <w:szCs w:val="28"/>
          <w:u w:val="single"/>
        </w:rPr>
        <w:t>второй</w:t>
      </w:r>
      <w:r w:rsidR="00C072D2" w:rsidRPr="00A30F15">
        <w:rPr>
          <w:sz w:val="28"/>
          <w:szCs w:val="28"/>
          <w:u w:val="single"/>
        </w:rPr>
        <w:t xml:space="preserve"> квартал 201</w:t>
      </w:r>
      <w:r w:rsidR="0048235A">
        <w:rPr>
          <w:sz w:val="28"/>
          <w:szCs w:val="28"/>
          <w:u w:val="single"/>
        </w:rPr>
        <w:t>8</w:t>
      </w:r>
      <w:r w:rsidR="00C072D2" w:rsidRPr="00A30F15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</w:t>
      </w:r>
      <w:r w:rsidR="0048235A">
        <w:rPr>
          <w:sz w:val="28"/>
          <w:szCs w:val="28"/>
        </w:rPr>
        <w:t>8</w:t>
      </w:r>
      <w:r w:rsidR="00EC5D66">
        <w:rPr>
          <w:sz w:val="28"/>
          <w:szCs w:val="28"/>
        </w:rPr>
        <w:t>-201</w:t>
      </w:r>
      <w:r w:rsidR="0048235A">
        <w:rPr>
          <w:sz w:val="28"/>
          <w:szCs w:val="28"/>
        </w:rPr>
        <w:t>9</w:t>
      </w:r>
      <w:r w:rsidR="00EC5D66">
        <w:rPr>
          <w:sz w:val="28"/>
          <w:szCs w:val="28"/>
        </w:rPr>
        <w:t xml:space="preserve">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2026B7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 xml:space="preserve"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</w:t>
      </w:r>
    </w:p>
    <w:p w:rsidR="00E03D09" w:rsidRDefault="00E03D09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лицом за </w:t>
      </w:r>
      <w:r w:rsidR="00514811">
        <w:rPr>
          <w:sz w:val="28"/>
          <w:szCs w:val="28"/>
        </w:rPr>
        <w:t>консультирование сотрудников по воп</w:t>
      </w:r>
      <w:r w:rsidR="00985AF2">
        <w:rPr>
          <w:sz w:val="28"/>
          <w:szCs w:val="28"/>
        </w:rPr>
        <w:t xml:space="preserve">росам противодействия коррупции </w:t>
      </w:r>
      <w:r>
        <w:rPr>
          <w:sz w:val="28"/>
          <w:szCs w:val="28"/>
        </w:rPr>
        <w:t>назначена специалист по кадрам приказом главного врача от 11.05.2018 г. № 41.</w:t>
      </w:r>
    </w:p>
    <w:p w:rsidR="00F947A3" w:rsidRDefault="00E03D09" w:rsidP="00F947A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</w:t>
      </w:r>
      <w:r w:rsidR="00514811" w:rsidRPr="00B51147">
        <w:rPr>
          <w:sz w:val="28"/>
          <w:szCs w:val="28"/>
          <w:u w:val="single"/>
        </w:rPr>
        <w:t xml:space="preserve">а </w:t>
      </w:r>
      <w:r>
        <w:rPr>
          <w:sz w:val="28"/>
          <w:szCs w:val="28"/>
          <w:u w:val="single"/>
        </w:rPr>
        <w:t>2</w:t>
      </w:r>
      <w:r w:rsidR="00985AF2" w:rsidRPr="00B51147">
        <w:rPr>
          <w:sz w:val="28"/>
          <w:szCs w:val="28"/>
          <w:u w:val="single"/>
        </w:rPr>
        <w:t xml:space="preserve"> квартал 201</w:t>
      </w:r>
      <w:r w:rsidR="00D86B58">
        <w:rPr>
          <w:sz w:val="28"/>
          <w:szCs w:val="28"/>
          <w:u w:val="single"/>
        </w:rPr>
        <w:t>8</w:t>
      </w:r>
      <w:r w:rsidR="00985AF2" w:rsidRPr="00B51147">
        <w:rPr>
          <w:sz w:val="28"/>
          <w:szCs w:val="28"/>
          <w:u w:val="single"/>
        </w:rPr>
        <w:t xml:space="preserve"> г.</w:t>
      </w:r>
      <w:r w:rsidR="00985AF2">
        <w:rPr>
          <w:sz w:val="28"/>
          <w:szCs w:val="28"/>
        </w:rPr>
        <w:t xml:space="preserve"> </w:t>
      </w:r>
      <w:r w:rsidR="00514811">
        <w:rPr>
          <w:sz w:val="28"/>
          <w:szCs w:val="28"/>
        </w:rPr>
        <w:t>консультационны</w:t>
      </w:r>
      <w:r>
        <w:rPr>
          <w:sz w:val="28"/>
          <w:szCs w:val="28"/>
        </w:rPr>
        <w:t>е</w:t>
      </w:r>
      <w:r w:rsidR="00514811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</w:t>
      </w:r>
      <w:r w:rsidR="00514811">
        <w:rPr>
          <w:sz w:val="28"/>
          <w:szCs w:val="28"/>
        </w:rPr>
        <w:t xml:space="preserve"> организовано </w:t>
      </w:r>
      <w:r>
        <w:rPr>
          <w:sz w:val="28"/>
          <w:szCs w:val="28"/>
        </w:rPr>
        <w:t>были в филиале ГБУ РО «ПАБ» в г. Ростове-на-Дону</w:t>
      </w:r>
      <w:r w:rsidR="00514811">
        <w:rPr>
          <w:sz w:val="28"/>
          <w:szCs w:val="28"/>
        </w:rPr>
        <w:t>.</w:t>
      </w:r>
    </w:p>
    <w:p w:rsidR="00652A01" w:rsidRDefault="00652A01" w:rsidP="00652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75 </w:t>
      </w:r>
      <w:r w:rsidRPr="00652A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52A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21 ноября 2011 г. N 323-ФЗ «</w:t>
      </w:r>
      <w:r w:rsidRPr="00652A01">
        <w:rPr>
          <w:sz w:val="28"/>
          <w:szCs w:val="28"/>
        </w:rPr>
        <w:t>Об основах охраны здоровья</w:t>
      </w:r>
      <w:r>
        <w:rPr>
          <w:sz w:val="28"/>
          <w:szCs w:val="28"/>
        </w:rPr>
        <w:t xml:space="preserve"> граждан в Российской Федерации» установлена обязанность сотрудников (медицинских работников) уведомлять главного врача о возможности возникновения конфликта интересов. Фактов несоблюдения требований к служебному поведению и возникновения конфликта интересов за отчетный период выявлено не было, соответственно, меры реагирования не применялись. Сотрудники ознакомлены с Порядком принятия мер медицинскими работниками ГБУ РО «ПАБ» и его филиалов мер по недопущению любой возможности возникновения конфликта интересов.</w:t>
      </w:r>
    </w:p>
    <w:p w:rsidR="007E4110" w:rsidRDefault="00652A01" w:rsidP="00652A0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кадрам является ответственным за</w:t>
      </w:r>
      <w:r w:rsidR="007E4110">
        <w:rPr>
          <w:sz w:val="28"/>
          <w:szCs w:val="28"/>
        </w:rPr>
        <w:t xml:space="preserve"> принятие</w:t>
      </w:r>
      <w:r>
        <w:rPr>
          <w:sz w:val="28"/>
          <w:szCs w:val="28"/>
        </w:rPr>
        <w:t xml:space="preserve"> </w:t>
      </w:r>
      <w:r w:rsidR="007E4110" w:rsidRPr="007E4110">
        <w:rPr>
          <w:sz w:val="28"/>
          <w:szCs w:val="28"/>
        </w:rPr>
        <w:t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E4110">
        <w:rPr>
          <w:sz w:val="28"/>
          <w:szCs w:val="28"/>
        </w:rPr>
        <w:t>.</w:t>
      </w:r>
    </w:p>
    <w:p w:rsidR="007E4110" w:rsidRDefault="007E4110" w:rsidP="00652A01">
      <w:pPr>
        <w:jc w:val="both"/>
        <w:rPr>
          <w:sz w:val="28"/>
          <w:szCs w:val="28"/>
        </w:rPr>
      </w:pPr>
      <w:r w:rsidRPr="007E4110">
        <w:rPr>
          <w:sz w:val="28"/>
          <w:szCs w:val="28"/>
        </w:rPr>
        <w:t>В ГБУ РО «ПАБ» заведен</w:t>
      </w:r>
      <w:r w:rsidR="00652A01">
        <w:rPr>
          <w:sz w:val="28"/>
          <w:szCs w:val="28"/>
        </w:rPr>
        <w:t xml:space="preserve"> </w:t>
      </w:r>
      <w:r w:rsidR="007155BA">
        <w:rPr>
          <w:sz w:val="28"/>
          <w:szCs w:val="28"/>
        </w:rPr>
        <w:t>«</w:t>
      </w:r>
      <w:r w:rsidR="00652A01" w:rsidRPr="00652A01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</w:t>
      </w:r>
      <w:r w:rsidR="00652A01" w:rsidRPr="00652A01"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52A01">
        <w:rPr>
          <w:sz w:val="28"/>
          <w:szCs w:val="28"/>
        </w:rPr>
        <w:t xml:space="preserve">». </w:t>
      </w:r>
    </w:p>
    <w:p w:rsidR="007E4110" w:rsidRDefault="007E4110" w:rsidP="00652A01">
      <w:pPr>
        <w:jc w:val="both"/>
        <w:rPr>
          <w:sz w:val="28"/>
          <w:szCs w:val="28"/>
        </w:rPr>
      </w:pPr>
      <w:r w:rsidRPr="007E4110">
        <w:rPr>
          <w:sz w:val="28"/>
          <w:szCs w:val="28"/>
        </w:rPr>
        <w:t>Листы журнала пронумерованы, прошнурованы и скреплены печатью ГБУ РО «ПАБ».</w:t>
      </w:r>
    </w:p>
    <w:p w:rsidR="00652A01" w:rsidRDefault="00652A01" w:rsidP="00652A01">
      <w:pPr>
        <w:jc w:val="both"/>
        <w:rPr>
          <w:sz w:val="28"/>
          <w:szCs w:val="28"/>
        </w:rPr>
      </w:pPr>
      <w:r>
        <w:rPr>
          <w:sz w:val="28"/>
          <w:szCs w:val="28"/>
        </w:rPr>
        <w:t>Случаи возникновения конфликта интересов</w:t>
      </w:r>
      <w:r w:rsidR="007155BA">
        <w:rPr>
          <w:sz w:val="28"/>
          <w:szCs w:val="28"/>
        </w:rPr>
        <w:t>, одной из сторон которого являются медицинские работники, за отчетный период, отсутствуют. В связи с этим, меры по предотвращению и урегулированию конфликта интересов, а также применение мер юридической ответственности, предусмотренных законодательством РФ, не применялись.</w:t>
      </w:r>
    </w:p>
    <w:p w:rsidR="007E4110" w:rsidRDefault="007E4110" w:rsidP="00652A01">
      <w:pPr>
        <w:jc w:val="both"/>
        <w:rPr>
          <w:sz w:val="28"/>
          <w:szCs w:val="28"/>
        </w:rPr>
      </w:pPr>
    </w:p>
    <w:p w:rsidR="007155BA" w:rsidRDefault="007155BA" w:rsidP="00652A01">
      <w:pPr>
        <w:jc w:val="both"/>
        <w:rPr>
          <w:sz w:val="28"/>
          <w:szCs w:val="28"/>
        </w:rPr>
      </w:pPr>
      <w:r>
        <w:rPr>
          <w:sz w:val="28"/>
          <w:szCs w:val="28"/>
        </w:rPr>
        <w:t>В ГБУ РО «ПАБ» утвержден «Порядок уведомления главного врача о фактах обращения в целях склонения работников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уведомлений».</w:t>
      </w:r>
      <w:r w:rsidR="007E4110">
        <w:rPr>
          <w:sz w:val="28"/>
          <w:szCs w:val="28"/>
        </w:rPr>
        <w:t xml:space="preserve"> В ГБУ РО «ПАБ» заведен «Журнал регистрации уведомлений о фактах обращения в целях склонения работников ГБУ РО «ПАБ» к совершению коррупционных правонарушений». Листы журнала пронумерованы, прошнурованы и скреплены печатью ГБУ РО «ПАБ». За отчетный период Уведомления главному врачу не поступали, соответственно – факт рассмотрения места не имел, решения не принимались.</w:t>
      </w:r>
    </w:p>
    <w:p w:rsidR="007E4110" w:rsidRDefault="007E4110" w:rsidP="00652A01">
      <w:pPr>
        <w:jc w:val="both"/>
        <w:rPr>
          <w:sz w:val="28"/>
          <w:szCs w:val="28"/>
        </w:rPr>
      </w:pPr>
      <w:r>
        <w:rPr>
          <w:sz w:val="28"/>
          <w:szCs w:val="28"/>
        </w:rPr>
        <w:t>В ГБУ РО «ПАБ» утверждены «Правила обмена деловыми подарками и знаками делового гостеприимства», способствующие созданию условий, затрудняющих возможность коррупционного поведения</w:t>
      </w:r>
      <w:r w:rsidR="00C55141">
        <w:rPr>
          <w:sz w:val="28"/>
          <w:szCs w:val="28"/>
        </w:rPr>
        <w:t xml:space="preserve"> и обеспечивающих снижение уровня коррупции.</w:t>
      </w: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C55141">
        <w:rPr>
          <w:sz w:val="28"/>
          <w:szCs w:val="28"/>
          <w:u w:val="single"/>
        </w:rPr>
        <w:t>второй</w:t>
      </w:r>
      <w:r w:rsidR="00CC4E7A" w:rsidRPr="00B546BC">
        <w:rPr>
          <w:sz w:val="28"/>
          <w:szCs w:val="28"/>
          <w:u w:val="single"/>
        </w:rPr>
        <w:t xml:space="preserve"> квартал 201</w:t>
      </w:r>
      <w:r w:rsidR="00DD09D9">
        <w:rPr>
          <w:sz w:val="28"/>
          <w:szCs w:val="28"/>
          <w:u w:val="single"/>
        </w:rPr>
        <w:t>8</w:t>
      </w:r>
      <w:r w:rsidR="00CC4E7A" w:rsidRPr="00B546BC">
        <w:rPr>
          <w:sz w:val="28"/>
          <w:szCs w:val="28"/>
          <w:u w:val="single"/>
        </w:rPr>
        <w:t xml:space="preserve">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 xml:space="preserve">в количестве – </w:t>
      </w:r>
      <w:r w:rsidR="00C76CD4">
        <w:rPr>
          <w:sz w:val="28"/>
          <w:szCs w:val="28"/>
        </w:rPr>
        <w:t>7</w:t>
      </w:r>
      <w:bookmarkStart w:id="0" w:name="_GoBack"/>
      <w:bookmarkEnd w:id="0"/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>В</w:t>
      </w:r>
      <w:r w:rsidR="00C55141">
        <w:rPr>
          <w:sz w:val="28"/>
          <w:szCs w:val="28"/>
          <w:u w:val="single"/>
        </w:rPr>
        <w:t>о</w:t>
      </w:r>
      <w:r w:rsidRPr="00B546BC">
        <w:rPr>
          <w:sz w:val="28"/>
          <w:szCs w:val="28"/>
          <w:u w:val="single"/>
        </w:rPr>
        <w:t xml:space="preserve"> </w:t>
      </w:r>
      <w:r w:rsidR="00C76CD4">
        <w:rPr>
          <w:sz w:val="28"/>
          <w:szCs w:val="28"/>
          <w:u w:val="single"/>
        </w:rPr>
        <w:t>втором</w:t>
      </w:r>
      <w:r w:rsidRPr="00B546BC">
        <w:rPr>
          <w:sz w:val="28"/>
          <w:szCs w:val="28"/>
          <w:u w:val="single"/>
        </w:rPr>
        <w:t xml:space="preserve"> квартале 201</w:t>
      </w:r>
      <w:r w:rsidR="00BA0A63">
        <w:rPr>
          <w:sz w:val="28"/>
          <w:szCs w:val="28"/>
          <w:u w:val="single"/>
        </w:rPr>
        <w:t>8</w:t>
      </w:r>
      <w:r w:rsidRPr="00B546BC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повышения квалификации в сфере осуществления закупок </w:t>
      </w:r>
      <w:r w:rsidR="00C55141">
        <w:rPr>
          <w:sz w:val="28"/>
          <w:szCs w:val="28"/>
        </w:rPr>
        <w:t>пройдено 3-мя сотрудниками</w:t>
      </w:r>
      <w:r>
        <w:rPr>
          <w:sz w:val="28"/>
          <w:szCs w:val="28"/>
        </w:rPr>
        <w:t>.</w:t>
      </w:r>
      <w:r w:rsidR="00C55141">
        <w:rPr>
          <w:sz w:val="28"/>
          <w:szCs w:val="28"/>
        </w:rPr>
        <w:t xml:space="preserve"> Определение начальной (максимальной) цены осуществляется методом сопоставимых рыночных цен, тем самым исключая возможность осуществления закупки по завышенным ценам. В соответствии с требованиями Федерального закона № 44-ФХ в практику работы в сфере закупок товаров, работ, услуг для обеспечения нужд </w:t>
      </w:r>
      <w:r w:rsidR="00C55141">
        <w:rPr>
          <w:sz w:val="28"/>
          <w:szCs w:val="28"/>
        </w:rPr>
        <w:lastRenderedPageBreak/>
        <w:t xml:space="preserve">ГБУ РО «ПАБ» и его филиалов введен обязательный мониторинг начальных (максимальных) цен контракта и их обоснование администраторами закупок для подготовки извещений и документов, необходимых при размещении заказов. Сбор информации о действующих ценах осуществляется путем </w:t>
      </w:r>
      <w:r w:rsidR="00600636">
        <w:rPr>
          <w:sz w:val="28"/>
          <w:szCs w:val="28"/>
        </w:rPr>
        <w:t xml:space="preserve">получения прайс-листов с указанием срока действия указанных цен по электронной почте, а при отсутствии возможности их получения- записи цен, указанных на ценниках торговых организация; а также, использования цен, приводимых в Интернет-сайтах поставщиков. Заказчиком соблюдается принцип публичности. Любой участник размещения заказа, любой контролирующий орган в документации об аукционе обоснование НМЦ на сайте госзакупок </w:t>
      </w:r>
      <w:hyperlink r:id="rId6" w:history="1">
        <w:r w:rsidR="00600636" w:rsidRPr="00B275C6">
          <w:rPr>
            <w:rStyle w:val="a7"/>
            <w:sz w:val="28"/>
            <w:szCs w:val="28"/>
            <w:lang w:val="en-US"/>
          </w:rPr>
          <w:t>www</w:t>
        </w:r>
        <w:r w:rsidR="00600636" w:rsidRPr="00B275C6">
          <w:rPr>
            <w:rStyle w:val="a7"/>
            <w:sz w:val="28"/>
            <w:szCs w:val="28"/>
          </w:rPr>
          <w:t>.</w:t>
        </w:r>
        <w:r w:rsidR="00600636" w:rsidRPr="00B275C6">
          <w:rPr>
            <w:rStyle w:val="a7"/>
            <w:sz w:val="28"/>
            <w:szCs w:val="28"/>
            <w:lang w:val="en-US"/>
          </w:rPr>
          <w:t>zakupki</w:t>
        </w:r>
        <w:r w:rsidR="00600636" w:rsidRPr="00B275C6">
          <w:rPr>
            <w:rStyle w:val="a7"/>
            <w:sz w:val="28"/>
            <w:szCs w:val="28"/>
          </w:rPr>
          <w:t>.</w:t>
        </w:r>
        <w:r w:rsidR="00600636" w:rsidRPr="00B275C6">
          <w:rPr>
            <w:rStyle w:val="a7"/>
            <w:sz w:val="28"/>
            <w:szCs w:val="28"/>
            <w:lang w:val="en-US"/>
          </w:rPr>
          <w:t>gov</w:t>
        </w:r>
        <w:r w:rsidR="00600636" w:rsidRPr="00B275C6">
          <w:rPr>
            <w:rStyle w:val="a7"/>
            <w:sz w:val="28"/>
            <w:szCs w:val="28"/>
          </w:rPr>
          <w:t>.</w:t>
        </w:r>
        <w:r w:rsidR="00600636" w:rsidRPr="00B275C6">
          <w:rPr>
            <w:rStyle w:val="a7"/>
            <w:sz w:val="28"/>
            <w:szCs w:val="28"/>
            <w:lang w:val="en-US"/>
          </w:rPr>
          <w:t>ru</w:t>
        </w:r>
      </w:hyperlink>
      <w:r w:rsidR="00600636" w:rsidRPr="00600636">
        <w:rPr>
          <w:sz w:val="28"/>
          <w:szCs w:val="28"/>
        </w:rPr>
        <w:t>.</w:t>
      </w:r>
    </w:p>
    <w:p w:rsidR="00600636" w:rsidRDefault="00600636" w:rsidP="00CC4E7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МТС согласовывает аукционную документацию с юрисконсультом учреждения, а также сотрудниками, имеющими непосредственное отношение к предмету закупки. В случае выявления коррупционных рисков (формирование технического задания и условий исполнения контракта под возможности поставщика, с которым хотел бы работать заказчик) аукционная документация возвращается на доработку.</w:t>
      </w:r>
    </w:p>
    <w:p w:rsidR="00600636" w:rsidRPr="00600636" w:rsidRDefault="00600636" w:rsidP="00CC4E7A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Коррупционных рисков при закупке товаров, работ, услуг для нужд ГБУ РО «ПАБ» и его филиалов в отчетном периоде не выявлено.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>к противодействию коррупции. На стендах учреждения и его филиалов, размещены законодательство по противодействию коррупции, рекламные плакаты, форм</w:t>
      </w:r>
      <w:r w:rsidR="00151ED3">
        <w:rPr>
          <w:sz w:val="28"/>
          <w:szCs w:val="28"/>
        </w:rPr>
        <w:t>а</w:t>
      </w:r>
      <w:r w:rsidR="004C5E91">
        <w:rPr>
          <w:sz w:val="28"/>
          <w:szCs w:val="28"/>
        </w:rPr>
        <w:t xml:space="preserve"> уведомлени</w:t>
      </w:r>
      <w:r w:rsidR="00151ED3">
        <w:rPr>
          <w:sz w:val="28"/>
          <w:szCs w:val="28"/>
        </w:rPr>
        <w:t>я</w:t>
      </w:r>
      <w:r w:rsidR="004C5E91">
        <w:rPr>
          <w:sz w:val="28"/>
          <w:szCs w:val="28"/>
        </w:rPr>
        <w:t xml:space="preserve">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Pr="00396372" w:rsidRDefault="00151ED3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кадрам</w:t>
      </w:r>
      <w:r w:rsidR="00526E8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Манченкова И.В.</w:t>
      </w:r>
    </w:p>
    <w:sectPr w:rsidR="00526E83" w:rsidRPr="003963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CD4">
          <w:rPr>
            <w:noProof/>
          </w:rPr>
          <w:t>4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51ED3"/>
    <w:rsid w:val="0017522A"/>
    <w:rsid w:val="00196147"/>
    <w:rsid w:val="002026B7"/>
    <w:rsid w:val="00206941"/>
    <w:rsid w:val="00265242"/>
    <w:rsid w:val="00396372"/>
    <w:rsid w:val="00411939"/>
    <w:rsid w:val="004609DC"/>
    <w:rsid w:val="0048235A"/>
    <w:rsid w:val="004C5E91"/>
    <w:rsid w:val="004F5C12"/>
    <w:rsid w:val="00514811"/>
    <w:rsid w:val="00526E83"/>
    <w:rsid w:val="005B3284"/>
    <w:rsid w:val="00600636"/>
    <w:rsid w:val="00652A01"/>
    <w:rsid w:val="00666790"/>
    <w:rsid w:val="006D3A92"/>
    <w:rsid w:val="007155BA"/>
    <w:rsid w:val="007E4110"/>
    <w:rsid w:val="0081233F"/>
    <w:rsid w:val="0087008D"/>
    <w:rsid w:val="008B3FFF"/>
    <w:rsid w:val="00985AF2"/>
    <w:rsid w:val="009C5BF0"/>
    <w:rsid w:val="00A30F15"/>
    <w:rsid w:val="00A34839"/>
    <w:rsid w:val="00AE494E"/>
    <w:rsid w:val="00B51147"/>
    <w:rsid w:val="00B546BC"/>
    <w:rsid w:val="00BA0A63"/>
    <w:rsid w:val="00BA3961"/>
    <w:rsid w:val="00BE5CD3"/>
    <w:rsid w:val="00C072D2"/>
    <w:rsid w:val="00C34246"/>
    <w:rsid w:val="00C55141"/>
    <w:rsid w:val="00C76CD4"/>
    <w:rsid w:val="00CA5959"/>
    <w:rsid w:val="00CC4E7A"/>
    <w:rsid w:val="00D86B58"/>
    <w:rsid w:val="00DD09D9"/>
    <w:rsid w:val="00E03D09"/>
    <w:rsid w:val="00E1547B"/>
    <w:rsid w:val="00E2105E"/>
    <w:rsid w:val="00E44C71"/>
    <w:rsid w:val="00EA5720"/>
    <w:rsid w:val="00EC5D66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29</cp:revision>
  <dcterms:created xsi:type="dcterms:W3CDTF">2018-11-06T09:11:00Z</dcterms:created>
  <dcterms:modified xsi:type="dcterms:W3CDTF">2018-11-28T12:38:00Z</dcterms:modified>
</cp:coreProperties>
</file>